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Учебный план технологического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(информационного)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 профиля СОО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изучением родных языков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федерального учебного плана технологического (информационного) профиля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ТЕХНОЛОГИЧЕСКОГО ПРОФИЛЯ СОО ПРИ ШЕСТИДНЕВНОЙ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15bf7fb042d8422c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